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094F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noProof w:val="0"/>
          <w:color w:val="000000"/>
          <w:sz w:val="28"/>
          <w:szCs w:val="28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sz w:val="28"/>
          <w:szCs w:val="28"/>
          <w:lang w:eastAsia="cs-CZ"/>
        </w:rPr>
        <w:t>Ochrana osobních údajů</w:t>
      </w:r>
      <w:r w:rsidR="00751AFF">
        <w:rPr>
          <w:rFonts w:eastAsia="Times New Roman" w:cs="Times New Roman"/>
          <w:b/>
          <w:bCs/>
          <w:noProof w:val="0"/>
          <w:color w:val="000000"/>
          <w:sz w:val="28"/>
          <w:szCs w:val="28"/>
          <w:lang w:eastAsia="cs-CZ"/>
        </w:rPr>
        <w:t xml:space="preserve"> – Informační povinnost</w:t>
      </w:r>
    </w:p>
    <w:p w14:paraId="0460F58B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noProof w:val="0"/>
          <w:color w:val="000000"/>
          <w:lang w:eastAsia="cs-CZ"/>
        </w:rPr>
      </w:pPr>
    </w:p>
    <w:p w14:paraId="16B880CF" w14:textId="0EF0A076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lang w:eastAsia="cs-CZ"/>
        </w:rPr>
        <w:t>Naše organizace zpracovává osobní údaje v souladu s požadavky Nařízení Evropského parlamentu a Rady (EU) č. 2016/679 o ochraně fyzických osob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> v souvislosti se zpracováním osobních údajů a o volném pohybu těchto údajů (obecné nařízení o ochraně osobních údajů nebo také GDPR)</w:t>
      </w:r>
      <w:r w:rsidR="00CF76D6">
        <w:rPr>
          <w:rFonts w:eastAsia="Times New Roman" w:cs="Times New Roman"/>
          <w:noProof w:val="0"/>
          <w:color w:val="000000"/>
          <w:lang w:eastAsia="cs-CZ"/>
        </w:rPr>
        <w:t xml:space="preserve"> a </w:t>
      </w:r>
      <w:r w:rsidR="00CF76D6" w:rsidRPr="008A699C">
        <w:t>ve smyslu zákona č. 110/2019 Sb., o ochraně osobních údajů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>.</w:t>
      </w:r>
    </w:p>
    <w:p w14:paraId="3F32383A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04A3D74D" w14:textId="77777777" w:rsidR="00002791" w:rsidRPr="00751F28" w:rsidRDefault="00751F28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>
        <w:rPr>
          <w:rFonts w:eastAsia="Times New Roman" w:cs="Times New Roman"/>
          <w:noProof w:val="0"/>
          <w:color w:val="000000"/>
          <w:lang w:eastAsia="cs-CZ"/>
        </w:rPr>
        <w:t xml:space="preserve">Naše organizace </w:t>
      </w:r>
      <w:r w:rsidR="006671AF">
        <w:rPr>
          <w:rFonts w:eastAsia="Times New Roman" w:cs="Times New Roman"/>
          <w:noProof w:val="0"/>
          <w:color w:val="000000"/>
          <w:lang w:eastAsia="cs-CZ"/>
        </w:rPr>
        <w:t>není orgánem veřejné moci ani veřejným subjektem a není proto povinna podle obecného nařízení EU jmenovat</w:t>
      </w:r>
      <w:r>
        <w:rPr>
          <w:rFonts w:eastAsia="Times New Roman" w:cs="Times New Roman"/>
          <w:noProof w:val="0"/>
          <w:color w:val="000000"/>
          <w:lang w:eastAsia="cs-CZ"/>
        </w:rPr>
        <w:t xml:space="preserve"> </w:t>
      </w:r>
      <w:r w:rsidR="00002791" w:rsidRPr="00751F28">
        <w:rPr>
          <w:rFonts w:eastAsia="Times New Roman" w:cs="Times New Roman"/>
          <w:noProof w:val="0"/>
          <w:color w:val="000000"/>
          <w:lang w:eastAsia="cs-CZ"/>
        </w:rPr>
        <w:t>pověřence pro ochranu osobních údajů</w:t>
      </w:r>
      <w:r w:rsidR="006671AF">
        <w:rPr>
          <w:rFonts w:eastAsia="Times New Roman" w:cs="Times New Roman"/>
          <w:noProof w:val="0"/>
          <w:color w:val="000000"/>
          <w:lang w:eastAsia="cs-CZ"/>
        </w:rPr>
        <w:t>. K</w:t>
      </w:r>
      <w:r w:rsidR="00002791" w:rsidRPr="00751F28">
        <w:rPr>
          <w:rFonts w:eastAsia="Times New Roman" w:cs="Times New Roman"/>
          <w:noProof w:val="0"/>
          <w:color w:val="000000"/>
          <w:lang w:eastAsia="cs-CZ"/>
        </w:rPr>
        <w:t xml:space="preserve">ontaktní osobou pro řešení Vašich </w:t>
      </w:r>
      <w:r w:rsidR="006671AF">
        <w:rPr>
          <w:rFonts w:eastAsia="Times New Roman" w:cs="Times New Roman"/>
          <w:noProof w:val="0"/>
          <w:color w:val="000000"/>
          <w:lang w:eastAsia="cs-CZ"/>
        </w:rPr>
        <w:t>dotazů, požadavků nebo žádostí je naše organizace.</w:t>
      </w:r>
    </w:p>
    <w:p w14:paraId="1C874A5D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0D3C9DC4" w14:textId="7215E0A7" w:rsid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lang w:eastAsia="cs-CZ"/>
        </w:rPr>
        <w:t xml:space="preserve">Kontaktní údaje </w:t>
      </w:r>
      <w:r w:rsidR="00751F28">
        <w:rPr>
          <w:rFonts w:eastAsia="Times New Roman" w:cs="Times New Roman"/>
          <w:b/>
          <w:bCs/>
          <w:noProof w:val="0"/>
          <w:color w:val="000000"/>
          <w:lang w:eastAsia="cs-CZ"/>
        </w:rPr>
        <w:t xml:space="preserve">na </w:t>
      </w:r>
      <w:proofErr w:type="spellStart"/>
      <w:proofErr w:type="gramStart"/>
      <w:r w:rsidR="00751F28">
        <w:rPr>
          <w:rFonts w:eastAsia="Times New Roman" w:cs="Times New Roman"/>
          <w:b/>
          <w:bCs/>
          <w:noProof w:val="0"/>
          <w:color w:val="000000"/>
          <w:lang w:eastAsia="cs-CZ"/>
        </w:rPr>
        <w:t>organizaci:</w:t>
      </w:r>
      <w:r w:rsidR="006C7CAD">
        <w:rPr>
          <w:rFonts w:eastAsia="Times New Roman" w:cs="Times New Roman"/>
          <w:b/>
          <w:bCs/>
          <w:noProof w:val="0"/>
          <w:color w:val="000000"/>
          <w:lang w:eastAsia="cs-CZ"/>
        </w:rPr>
        <w:t>MUDr</w:t>
      </w:r>
      <w:proofErr w:type="spellEnd"/>
      <w:proofErr w:type="gramEnd"/>
      <w:r w:rsidR="006C7CAD">
        <w:rPr>
          <w:rFonts w:eastAsia="Times New Roman" w:cs="Times New Roman"/>
          <w:b/>
          <w:bCs/>
          <w:noProof w:val="0"/>
          <w:color w:val="000000"/>
          <w:lang w:eastAsia="cs-CZ"/>
        </w:rPr>
        <w:t xml:space="preserve"> </w:t>
      </w:r>
      <w:proofErr w:type="spellStart"/>
      <w:r w:rsidR="006C7CAD">
        <w:rPr>
          <w:rFonts w:eastAsia="Times New Roman" w:cs="Times New Roman"/>
          <w:b/>
          <w:bCs/>
          <w:noProof w:val="0"/>
          <w:color w:val="000000"/>
          <w:lang w:eastAsia="cs-CZ"/>
        </w:rPr>
        <w:t>Jörgová</w:t>
      </w:r>
      <w:proofErr w:type="spellEnd"/>
      <w:r w:rsidR="006C7CAD">
        <w:rPr>
          <w:rFonts w:eastAsia="Times New Roman" w:cs="Times New Roman"/>
          <w:b/>
          <w:bCs/>
          <w:noProof w:val="0"/>
          <w:color w:val="000000"/>
          <w:lang w:eastAsia="cs-CZ"/>
        </w:rPr>
        <w:t xml:space="preserve"> s.r.o.</w:t>
      </w:r>
    </w:p>
    <w:p w14:paraId="7677EA71" w14:textId="090DDE58" w:rsidR="006C7CAD" w:rsidRPr="00751F28" w:rsidRDefault="006C7CAD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>
        <w:rPr>
          <w:rFonts w:eastAsia="Times New Roman" w:cs="Times New Roman"/>
          <w:b/>
          <w:bCs/>
          <w:noProof w:val="0"/>
          <w:color w:val="000000"/>
          <w:lang w:eastAsia="cs-CZ"/>
        </w:rPr>
        <w:t>gynekologie</w:t>
      </w:r>
      <w:r w:rsidRPr="006C7CAD">
        <w:rPr>
          <w:rFonts w:eastAsia="Times New Roman" w:cs="Times New Roman"/>
          <w:b/>
          <w:bCs/>
          <w:noProof w:val="0"/>
          <w:color w:val="000000"/>
          <w:lang w:eastAsia="cs-CZ"/>
        </w:rPr>
        <w:t>@</w:t>
      </w:r>
      <w:r>
        <w:rPr>
          <w:rFonts w:eastAsia="Times New Roman" w:cs="Times New Roman"/>
          <w:b/>
          <w:bCs/>
          <w:noProof w:val="0"/>
          <w:color w:val="000000"/>
          <w:lang w:eastAsia="cs-CZ"/>
        </w:rPr>
        <w:t>jorgova.cz</w:t>
      </w:r>
    </w:p>
    <w:p w14:paraId="697D22B8" w14:textId="6B49EF28" w:rsidR="00002791" w:rsidRPr="00275AE4" w:rsidRDefault="006C7CAD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noProof w:val="0"/>
          <w:color w:val="FF0000"/>
          <w:lang w:eastAsia="cs-CZ"/>
        </w:rPr>
      </w:pPr>
      <w:r>
        <w:rPr>
          <w:rFonts w:eastAsia="Times New Roman" w:cs="Times New Roman"/>
          <w:i/>
          <w:noProof w:val="0"/>
          <w:color w:val="FF0000"/>
          <w:lang w:eastAsia="cs-CZ"/>
        </w:rPr>
        <w:t xml:space="preserve">tel: 483 314 686 </w:t>
      </w:r>
    </w:p>
    <w:p w14:paraId="00A9E7BB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112BA037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Osobní údaje pacientů, klientů, zaměstnanců a dalších osob jsou uchovávány po dobu, která je nezbytně nutná k účelu jejich zpracování. Řídí se spisovým a skartačním řádem vydaným v souladu se zákonem č. 499/2004 Sb., o archivnictví a spisové službě, ve znění pozdějších předpisů.</w:t>
      </w:r>
    </w:p>
    <w:p w14:paraId="51AE290F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216A09F1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Svá práva a požadavky dle</w:t>
      </w:r>
      <w:r w:rsidR="00751F28">
        <w:rPr>
          <w:rFonts w:eastAsia="Times New Roman" w:cs="Times New Roman"/>
          <w:noProof w:val="0"/>
          <w:color w:val="000000"/>
          <w:lang w:eastAsia="cs-CZ"/>
        </w:rPr>
        <w:t xml:space="preserve"> obecného nařízení uplatňujte na výše uvedeném kontaktu.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 xml:space="preserve"> Vaše požadavky budou vždy řádně posouzeny a vypořádány v souladu s příslušnými ustanoveními obecného nařízení. V případě, že nebudete souhlasit s vypořádáním Vašich požadavků a žádostí, máte právo podat stížnost Úřadu pro ochranu osobních údajů.</w:t>
      </w:r>
    </w:p>
    <w:p w14:paraId="7C0C2A7B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 </w:t>
      </w:r>
    </w:p>
    <w:p w14:paraId="79C698E8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lang w:eastAsia="cs-CZ"/>
        </w:rPr>
        <w:t>OSOBNÍ ÚDAJE - PACIENTI</w:t>
      </w:r>
    </w:p>
    <w:p w14:paraId="52E4EF98" w14:textId="77777777" w:rsidR="00002791" w:rsidRPr="00751F28" w:rsidRDefault="00751F28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Cs/>
          <w:noProof w:val="0"/>
          <w:color w:val="000000"/>
          <w:lang w:eastAsia="cs-CZ"/>
        </w:rPr>
        <w:t>Naše organizace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 xml:space="preserve"> </w:t>
      </w:r>
      <w:r w:rsidR="00002791" w:rsidRPr="00751F28">
        <w:rPr>
          <w:rFonts w:eastAsia="Times New Roman" w:cs="Times New Roman"/>
          <w:noProof w:val="0"/>
          <w:color w:val="000000"/>
          <w:lang w:eastAsia="cs-CZ"/>
        </w:rPr>
        <w:t>je správcem Vašich osobních údajů, které zpracovává zejména za účelem:</w:t>
      </w:r>
    </w:p>
    <w:p w14:paraId="33C8890A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2F3E10E9" w14:textId="77777777" w:rsidR="00002791" w:rsidRPr="00751F28" w:rsidRDefault="00002791" w:rsidP="00CF76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poskytování a zajištění zdravotní péče;</w:t>
      </w:r>
    </w:p>
    <w:p w14:paraId="7B1B9109" w14:textId="77777777" w:rsidR="00002791" w:rsidRPr="00751F28" w:rsidRDefault="00002791" w:rsidP="00CF76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vyúčtování zdravotní péče zdravotním pojišťovnám. </w:t>
      </w:r>
    </w:p>
    <w:p w14:paraId="6B97F0AA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3EF8A743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Vaše osobní údaje jsou shromažďovány a dále zpracovávány zejména na základě právní povinnosti, vyplývající ze zákona č. 372/2011 Sb., o zdravotních službách a podmínkách jejich poskytování (zákon o zdravotních službách), ve znění pozdějších předpisů, v rámci které jsou shromažďovány Vaše identifikační, adresní, kontaktní údaje, informace o Vašem zdravotním stavu a průběhu poskytovaných zdravotnických služeb, anamnestické údaje a další rozhodné údaje nezbytné pro poskytnutí konkrétní zdravotnické služby (dle charakteru poskytované služby).</w:t>
      </w:r>
    </w:p>
    <w:p w14:paraId="643598C5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773298D3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lang w:eastAsia="cs-CZ"/>
        </w:rPr>
        <w:t>OSOBNÍ ÚDAJE - ZAMĚSTNANCI</w:t>
      </w:r>
    </w:p>
    <w:p w14:paraId="6B1DDFFE" w14:textId="77777777" w:rsidR="00002791" w:rsidRPr="00751F28" w:rsidRDefault="00751F28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Cs/>
          <w:noProof w:val="0"/>
          <w:color w:val="000000"/>
          <w:lang w:eastAsia="cs-CZ"/>
        </w:rPr>
        <w:t>Naše organizace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 xml:space="preserve"> </w:t>
      </w:r>
      <w:r w:rsidR="00002791" w:rsidRPr="00751F28">
        <w:rPr>
          <w:rFonts w:eastAsia="Times New Roman" w:cs="Times New Roman"/>
          <w:noProof w:val="0"/>
          <w:color w:val="000000"/>
          <w:lang w:eastAsia="cs-CZ"/>
        </w:rPr>
        <w:t>zpracovává osobní údaje svých zaměstnanců a dalších osob v pracovně-právních vztazích. Pracovní poměr je založen na personální evidenci, o rozsahu a druhu materiálů rozhoduje zaměstnavatel podle uvážení a s ohledem na své povinnosti.  Do osobního spisu i do podkladů pro výpočet platu jsou zaměstnanci oprávněni na svou žádost nahlédnout nebo si z nich pořídit opis. Zaměstnavatel je povinen zajistit ochranu osobních údajů svých zaměstnanců před neoprávněným přístupem nepovolaných osob nebo zneužitím.</w:t>
      </w:r>
    </w:p>
    <w:p w14:paraId="74271186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Zpracovávání včetně ochrany osobních údajů popisuje vnitřní směrnice SM-</w:t>
      </w:r>
      <w:r w:rsidR="00751F28">
        <w:rPr>
          <w:rFonts w:eastAsia="Times New Roman" w:cs="Times New Roman"/>
          <w:noProof w:val="0"/>
          <w:color w:val="000000"/>
          <w:lang w:eastAsia="cs-CZ"/>
        </w:rPr>
        <w:t>05 GDPR</w:t>
      </w:r>
      <w:r w:rsidRPr="00751F28">
        <w:rPr>
          <w:rFonts w:eastAsia="Times New Roman" w:cs="Times New Roman"/>
          <w:noProof w:val="0"/>
          <w:color w:val="000000"/>
          <w:lang w:eastAsia="cs-CZ"/>
        </w:rPr>
        <w:t>.</w:t>
      </w:r>
    </w:p>
    <w:p w14:paraId="19D8446F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noProof w:val="0"/>
          <w:color w:val="000000"/>
          <w:lang w:eastAsia="cs-CZ"/>
        </w:rPr>
        <w:t> </w:t>
      </w:r>
    </w:p>
    <w:p w14:paraId="18C60874" w14:textId="77777777" w:rsidR="00002791" w:rsidRPr="00751F28" w:rsidRDefault="00002791" w:rsidP="00CF76D6">
      <w:pPr>
        <w:shd w:val="clear" w:color="auto" w:fill="FFFFFF"/>
        <w:spacing w:after="0" w:line="240" w:lineRule="auto"/>
        <w:jc w:val="both"/>
        <w:rPr>
          <w:rFonts w:eastAsia="Times New Roman" w:cs="Times New Roman"/>
          <w:noProof w:val="0"/>
          <w:color w:val="000000"/>
          <w:lang w:eastAsia="cs-CZ"/>
        </w:rPr>
      </w:pPr>
      <w:r w:rsidRPr="00751F28">
        <w:rPr>
          <w:rFonts w:eastAsia="Times New Roman" w:cs="Times New Roman"/>
          <w:b/>
          <w:bCs/>
          <w:noProof w:val="0"/>
          <w:color w:val="000000"/>
          <w:lang w:eastAsia="cs-CZ"/>
        </w:rPr>
        <w:t>INFORMAČNÍ POVINNOST</w:t>
      </w:r>
    </w:p>
    <w:p w14:paraId="003F117A" w14:textId="2490A36A" w:rsidR="008A3C67" w:rsidRPr="00751F28" w:rsidRDefault="0067748C" w:rsidP="00CF76D6">
      <w:pPr>
        <w:jc w:val="both"/>
      </w:pPr>
      <w:r>
        <w:rPr>
          <w:rFonts w:eastAsia="Times New Roman" w:cs="Times New Roman"/>
          <w:noProof w:val="0"/>
          <w:color w:val="000000"/>
          <w:lang w:eastAsia="cs-CZ"/>
        </w:rPr>
        <w:t>Je uvedena v</w:t>
      </w:r>
      <w:r w:rsidR="00EE0321">
        <w:rPr>
          <w:rFonts w:eastAsia="Times New Roman" w:cs="Times New Roman"/>
          <w:noProof w:val="0"/>
          <w:color w:val="000000"/>
          <w:lang w:eastAsia="cs-CZ"/>
        </w:rPr>
        <w:t> příloze č. 15</w:t>
      </w:r>
      <w:r w:rsidR="00751F28" w:rsidRPr="00751F28">
        <w:rPr>
          <w:rFonts w:eastAsia="Times New Roman" w:cs="Times New Roman"/>
          <w:noProof w:val="0"/>
          <w:color w:val="000000"/>
          <w:lang w:eastAsia="cs-CZ"/>
        </w:rPr>
        <w:t xml:space="preserve"> SM-</w:t>
      </w:r>
      <w:r w:rsidR="00751F28">
        <w:rPr>
          <w:rFonts w:eastAsia="Times New Roman" w:cs="Times New Roman"/>
          <w:noProof w:val="0"/>
          <w:color w:val="000000"/>
          <w:lang w:eastAsia="cs-CZ"/>
        </w:rPr>
        <w:t>05 GDPR</w:t>
      </w:r>
      <w:r w:rsidR="00CF76D6">
        <w:rPr>
          <w:rFonts w:eastAsia="Times New Roman" w:cs="Times New Roman"/>
          <w:noProof w:val="0"/>
          <w:color w:val="000000"/>
          <w:lang w:eastAsia="cs-CZ"/>
        </w:rPr>
        <w:t xml:space="preserve"> </w:t>
      </w:r>
    </w:p>
    <w:sectPr w:rsidR="008A3C67" w:rsidRPr="00751F28" w:rsidSect="008A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2185"/>
    <w:multiLevelType w:val="multilevel"/>
    <w:tmpl w:val="A2C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1"/>
    <w:rsid w:val="00002791"/>
    <w:rsid w:val="00275AE4"/>
    <w:rsid w:val="0027756E"/>
    <w:rsid w:val="0042600B"/>
    <w:rsid w:val="004A47C6"/>
    <w:rsid w:val="005643DE"/>
    <w:rsid w:val="006671AF"/>
    <w:rsid w:val="0067748C"/>
    <w:rsid w:val="006C7CAD"/>
    <w:rsid w:val="00751AFF"/>
    <w:rsid w:val="00751F28"/>
    <w:rsid w:val="007614D4"/>
    <w:rsid w:val="00830B9E"/>
    <w:rsid w:val="008A3C67"/>
    <w:rsid w:val="00A33FFB"/>
    <w:rsid w:val="00CE1021"/>
    <w:rsid w:val="00CF76D6"/>
    <w:rsid w:val="00EE0321"/>
    <w:rsid w:val="00F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C9"/>
  <w15:docId w15:val="{85235551-8CEA-4836-A21D-261BDB2A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C67"/>
    <w:rPr>
      <w:noProof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Piskáček Piskáček</cp:lastModifiedBy>
  <cp:revision>2</cp:revision>
  <dcterms:created xsi:type="dcterms:W3CDTF">2025-08-30T17:42:00Z</dcterms:created>
  <dcterms:modified xsi:type="dcterms:W3CDTF">2025-08-30T17:42:00Z</dcterms:modified>
</cp:coreProperties>
</file>